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160" w:firstLine="0"/>
        <w:contextualSpacing w:val="0"/>
        <w:rPr/>
      </w:pPr>
      <w:r w:rsidDel="00000000" w:rsidR="00000000" w:rsidRPr="00000000">
        <w:rPr>
          <w:rtl w:val="0"/>
        </w:rPr>
        <w:t xml:space="preserve">    NHTM Board Meeting Minutes - Approved 1/17/18</w:t>
      </w:r>
    </w:p>
    <w:p w:rsidR="00000000" w:rsidDel="00000000" w:rsidP="00000000" w:rsidRDefault="00000000" w:rsidRPr="00000000" w14:paraId="00000001">
      <w:pPr>
        <w:ind w:left="2160" w:firstLine="720"/>
        <w:contextualSpacing w:val="0"/>
        <w:rPr/>
      </w:pPr>
      <w:r w:rsidDel="00000000" w:rsidR="00000000" w:rsidRPr="00000000">
        <w:rPr>
          <w:rtl w:val="0"/>
        </w:rPr>
        <w:t xml:space="preserve">13 November 2017</w:t>
      </w:r>
    </w:p>
    <w:p w:rsidR="00000000" w:rsidDel="00000000" w:rsidP="00000000" w:rsidRDefault="00000000" w:rsidRPr="00000000" w14:paraId="00000002">
      <w:pPr>
        <w:ind w:left="720" w:firstLine="0"/>
        <w:contextualSpacing w:val="0"/>
        <w:rPr/>
      </w:pPr>
      <w:r w:rsidDel="00000000" w:rsidR="00000000" w:rsidRPr="00000000">
        <w:rPr>
          <w:rtl w:val="0"/>
        </w:rPr>
        <w:t xml:space="preserve">2 Pillsbury Street, 5th Floor, PSU Graduate Offices in Concord, NH</w:t>
      </w:r>
    </w:p>
    <w:p w:rsidR="00000000" w:rsidDel="00000000" w:rsidP="00000000" w:rsidRDefault="00000000" w:rsidRPr="00000000" w14:paraId="00000003">
      <w:pPr>
        <w:ind w:left="2160" w:firstLine="720"/>
        <w:contextualSpacing w:val="0"/>
        <w:rPr/>
      </w:pPr>
      <w:r w:rsidDel="00000000" w:rsidR="00000000" w:rsidRPr="00000000">
        <w:rPr>
          <w:rtl w:val="0"/>
        </w:rPr>
        <w:t xml:space="preserve">4:30pm to 7:30pm</w:t>
      </w:r>
    </w:p>
    <w:p w:rsidR="00000000" w:rsidDel="00000000" w:rsidP="00000000" w:rsidRDefault="00000000" w:rsidRPr="00000000" w14:paraId="00000004">
      <w:pPr>
        <w:ind w:left="2160" w:firstLine="720"/>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Present:  </w:t>
      </w:r>
      <w:r w:rsidDel="00000000" w:rsidR="00000000" w:rsidRPr="00000000">
        <w:rPr>
          <w:rtl w:val="0"/>
        </w:rPr>
        <w:t xml:space="preserve">Annie Wallace, Rob Lukasiak</w:t>
      </w:r>
      <w:r w:rsidDel="00000000" w:rsidR="00000000" w:rsidRPr="00000000">
        <w:rPr>
          <w:rtl w:val="0"/>
        </w:rPr>
        <w:t xml:space="preserve">, </w:t>
      </w:r>
      <w:r w:rsidDel="00000000" w:rsidR="00000000" w:rsidRPr="00000000">
        <w:rPr>
          <w:rtl w:val="0"/>
        </w:rPr>
        <w:t xml:space="preserve">Natalie LaFlamme</w:t>
      </w:r>
      <w:r w:rsidDel="00000000" w:rsidR="00000000" w:rsidRPr="00000000">
        <w:rPr>
          <w:rtl w:val="0"/>
        </w:rPr>
        <w:t xml:space="preserve">, </w:t>
      </w:r>
      <w:r w:rsidDel="00000000" w:rsidR="00000000" w:rsidRPr="00000000">
        <w:rPr>
          <w:rtl w:val="0"/>
        </w:rPr>
        <w:t xml:space="preserve">Terri Magnus,</w:t>
      </w:r>
      <w:r w:rsidDel="00000000" w:rsidR="00000000" w:rsidRPr="00000000">
        <w:rPr>
          <w:rtl w:val="0"/>
        </w:rPr>
        <w:t xml:space="preserve"> </w:t>
      </w:r>
      <w:r w:rsidDel="00000000" w:rsidR="00000000" w:rsidRPr="00000000">
        <w:rPr>
          <w:rtl w:val="0"/>
        </w:rPr>
        <w:t xml:space="preserve">Bernadette Kuhn</w:t>
      </w:r>
      <w:r w:rsidDel="00000000" w:rsidR="00000000" w:rsidRPr="00000000">
        <w:rPr>
          <w:rtl w:val="0"/>
        </w:rPr>
        <w:t xml:space="preserve">, Allison Friend-Gray,  </w:t>
      </w:r>
      <w:r w:rsidDel="00000000" w:rsidR="00000000" w:rsidRPr="00000000">
        <w:rPr>
          <w:rtl w:val="0"/>
        </w:rPr>
        <w:t xml:space="preserve">Katrina Hall</w:t>
      </w:r>
      <w:r w:rsidDel="00000000" w:rsidR="00000000" w:rsidRPr="00000000">
        <w:rPr>
          <w:rtl w:val="0"/>
        </w:rPr>
        <w:t xml:space="preserve">, </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Guest:  Dr. Bob McLaughlin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Annie called the meeting to order at 4:46.   (Snow storm)</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Secretary’s Report</w:t>
      </w: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The minutes from the last meeting (9/28/17) were unavailable (Natalie was not present).  Annie will get the notes to Natalie for compiling and presenting.</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Treasurer’s Report</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The treasurer’s report is not available at this time.  Jeanine has tendered her resignation.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Membership Report</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Bernadette reported that we currently have:</w:t>
      </w:r>
    </w:p>
    <w:p w:rsidR="00000000" w:rsidDel="00000000" w:rsidP="00000000" w:rsidRDefault="00000000" w:rsidRPr="00000000" w14:paraId="00000014">
      <w:pPr>
        <w:ind w:left="1440" w:firstLine="720"/>
        <w:contextualSpacing w:val="0"/>
        <w:rPr/>
      </w:pPr>
      <w:r w:rsidDel="00000000" w:rsidR="00000000" w:rsidRPr="00000000">
        <w:rPr>
          <w:rtl w:val="0"/>
        </w:rPr>
        <w:t xml:space="preserve">41 free 1-yr members </w:t>
      </w:r>
    </w:p>
    <w:p w:rsidR="00000000" w:rsidDel="00000000" w:rsidP="00000000" w:rsidRDefault="00000000" w:rsidRPr="00000000" w14:paraId="00000015">
      <w:pPr>
        <w:ind w:left="1440" w:firstLine="720"/>
        <w:contextualSpacing w:val="0"/>
        <w:rPr/>
      </w:pPr>
      <w:r w:rsidDel="00000000" w:rsidR="00000000" w:rsidRPr="00000000">
        <w:rPr>
          <w:rtl w:val="0"/>
        </w:rPr>
        <w:t xml:space="preserve">8 lifetime honoraries</w:t>
      </w:r>
    </w:p>
    <w:p w:rsidR="00000000" w:rsidDel="00000000" w:rsidP="00000000" w:rsidRDefault="00000000" w:rsidRPr="00000000" w14:paraId="00000016">
      <w:pPr>
        <w:ind w:left="1440" w:firstLine="720"/>
        <w:contextualSpacing w:val="0"/>
        <w:rPr/>
      </w:pPr>
      <w:r w:rsidDel="00000000" w:rsidR="00000000" w:rsidRPr="00000000">
        <w:rPr>
          <w:rtl w:val="0"/>
        </w:rPr>
        <w:t xml:space="preserve">344  individual 1-yr </w:t>
      </w:r>
    </w:p>
    <w:p w:rsidR="00000000" w:rsidDel="00000000" w:rsidP="00000000" w:rsidRDefault="00000000" w:rsidRPr="00000000" w14:paraId="00000017">
      <w:pPr>
        <w:ind w:left="1440" w:firstLine="720"/>
        <w:contextualSpacing w:val="0"/>
        <w:rPr/>
      </w:pPr>
      <w:r w:rsidDel="00000000" w:rsidR="00000000" w:rsidRPr="00000000">
        <w:rPr>
          <w:rtl w:val="0"/>
        </w:rPr>
        <w:t xml:space="preserve">155 individual 2-yr</w:t>
      </w:r>
    </w:p>
    <w:p w:rsidR="00000000" w:rsidDel="00000000" w:rsidP="00000000" w:rsidRDefault="00000000" w:rsidRPr="00000000" w14:paraId="00000018">
      <w:pPr>
        <w:ind w:left="1440" w:firstLine="720"/>
        <w:contextualSpacing w:val="0"/>
        <w:rPr/>
      </w:pPr>
      <w:r w:rsidDel="00000000" w:rsidR="00000000" w:rsidRPr="00000000">
        <w:rPr>
          <w:rtl w:val="0"/>
        </w:rPr>
        <w:t xml:space="preserve">6 NHJEM ****</w:t>
      </w:r>
    </w:p>
    <w:p w:rsidR="00000000" w:rsidDel="00000000" w:rsidP="00000000" w:rsidRDefault="00000000" w:rsidRPr="00000000" w14:paraId="00000019">
      <w:pPr>
        <w:ind w:left="1440" w:firstLine="720"/>
        <w:contextualSpacing w:val="0"/>
        <w:rPr/>
      </w:pPr>
      <w:r w:rsidDel="00000000" w:rsidR="00000000" w:rsidRPr="00000000">
        <w:rPr>
          <w:rtl w:val="0"/>
        </w:rPr>
        <w:t xml:space="preserve">5 retired 1-yr</w:t>
      </w:r>
    </w:p>
    <w:p w:rsidR="00000000" w:rsidDel="00000000" w:rsidP="00000000" w:rsidRDefault="00000000" w:rsidRPr="00000000" w14:paraId="0000001A">
      <w:pPr>
        <w:ind w:left="1440" w:firstLine="720"/>
        <w:contextualSpacing w:val="0"/>
        <w:rPr/>
      </w:pPr>
      <w:r w:rsidDel="00000000" w:rsidR="00000000" w:rsidRPr="00000000">
        <w:rPr>
          <w:rtl w:val="0"/>
        </w:rPr>
        <w:t xml:space="preserve">4 school 1 yr </w:t>
      </w:r>
    </w:p>
    <w:p w:rsidR="00000000" w:rsidDel="00000000" w:rsidP="00000000" w:rsidRDefault="00000000" w:rsidRPr="00000000" w14:paraId="0000001B">
      <w:pPr>
        <w:ind w:left="1440" w:firstLine="720"/>
        <w:contextualSpacing w:val="0"/>
        <w:rPr/>
      </w:pPr>
      <w:r w:rsidDel="00000000" w:rsidR="00000000" w:rsidRPr="00000000">
        <w:rPr>
          <w:rtl w:val="0"/>
        </w:rPr>
        <w:t xml:space="preserve">3 student 1-yr  </w:t>
      </w:r>
    </w:p>
    <w:p w:rsidR="00000000" w:rsidDel="00000000" w:rsidP="00000000" w:rsidRDefault="00000000" w:rsidRPr="00000000" w14:paraId="0000001C">
      <w:pPr>
        <w:ind w:left="1440" w:firstLine="720"/>
        <w:contextualSpacing w:val="0"/>
        <w:rPr/>
      </w:pPr>
      <w:r w:rsidDel="00000000" w:rsidR="00000000" w:rsidRPr="00000000">
        <w:rPr>
          <w:rtl w:val="0"/>
        </w:rPr>
        <w:t xml:space="preserve"> </w:t>
      </w:r>
      <w:r w:rsidDel="00000000" w:rsidR="00000000" w:rsidRPr="00000000">
        <w:rPr>
          <w:b w:val="1"/>
          <w:rtl w:val="0"/>
        </w:rPr>
        <w:t xml:space="preserve">For a total of 566 members.</w:t>
      </w:r>
      <w:r w:rsidDel="00000000" w:rsidR="00000000" w:rsidRPr="00000000">
        <w:rPr>
          <w:rtl w:val="0"/>
        </w:rPr>
        <w:t xml:space="preserve">    </w:t>
      </w:r>
    </w:p>
    <w:p w:rsidR="00000000" w:rsidDel="00000000" w:rsidP="00000000" w:rsidRDefault="00000000" w:rsidRPr="00000000" w14:paraId="0000001D">
      <w:pPr>
        <w:ind w:left="1440" w:firstLine="720"/>
        <w:contextualSpacing w:val="0"/>
        <w:rPr/>
      </w:pPr>
      <w:r w:rsidDel="00000000" w:rsidR="00000000" w:rsidRPr="00000000">
        <w:rPr>
          <w:rtl w:val="0"/>
        </w:rPr>
      </w:r>
    </w:p>
    <w:p w:rsidR="00000000" w:rsidDel="00000000" w:rsidP="00000000" w:rsidRDefault="00000000" w:rsidRPr="00000000" w14:paraId="0000001E">
      <w:pPr>
        <w:ind w:left="0" w:firstLine="0"/>
        <w:contextualSpacing w:val="0"/>
        <w:rPr/>
      </w:pPr>
      <w:r w:rsidDel="00000000" w:rsidR="00000000" w:rsidRPr="00000000">
        <w:rPr>
          <w:rtl w:val="0"/>
        </w:rPr>
        <w:t xml:space="preserve">**** (NOTE:  NHJEM … is no longer in existence … the math and science organizations will continue to offer joint memberships, but Annie has not heard from the  English/LA or SS organizations.  Annie has tried to contact them, to no avail.)   </w:t>
      </w:r>
    </w:p>
    <w:p w:rsidR="00000000" w:rsidDel="00000000" w:rsidP="00000000" w:rsidRDefault="00000000" w:rsidRPr="00000000" w14:paraId="0000001F">
      <w:pPr>
        <w:ind w:left="1440" w:firstLine="0"/>
        <w:contextualSpacing w:val="0"/>
        <w:rPr/>
      </w:pPr>
      <w:r w:rsidDel="00000000" w:rsidR="00000000" w:rsidRPr="00000000">
        <w:rPr>
          <w:rtl w:val="0"/>
        </w:rPr>
      </w:r>
    </w:p>
    <w:p w:rsidR="00000000" w:rsidDel="00000000" w:rsidP="00000000" w:rsidRDefault="00000000" w:rsidRPr="00000000" w14:paraId="00000020">
      <w:pPr>
        <w:ind w:left="0" w:firstLine="0"/>
        <w:contextualSpacing w:val="0"/>
        <w:rPr/>
      </w:pPr>
      <w:r w:rsidDel="00000000" w:rsidR="00000000" w:rsidRPr="00000000">
        <w:rPr>
          <w:rtl w:val="0"/>
        </w:rPr>
        <w:t xml:space="preserve">In anticipation of the Spring meeting, Annie asked Bernadette to give her information on which members have been members for 25 years.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Website Update </w:t>
      </w:r>
      <w:r w:rsidDel="00000000" w:rsidR="00000000" w:rsidRPr="00000000">
        <w:rPr>
          <w:rtl w:val="0"/>
        </w:rPr>
        <w:t xml:space="preserve"> -   No update available today.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Media &amp; Public Relations</w:t>
      </w:r>
    </w:p>
    <w:p w:rsidR="00000000" w:rsidDel="00000000" w:rsidP="00000000" w:rsidRDefault="00000000" w:rsidRPr="00000000" w14:paraId="00000029">
      <w:pPr>
        <w:ind w:left="0" w:firstLine="0"/>
        <w:contextualSpacing w:val="0"/>
        <w:rPr/>
      </w:pPr>
      <w:r w:rsidDel="00000000" w:rsidR="00000000" w:rsidRPr="00000000">
        <w:rPr>
          <w:rtl w:val="0"/>
        </w:rPr>
        <w:t xml:space="preserve">Stefan has regretfully tendered his resignation.</w:t>
      </w:r>
    </w:p>
    <w:p w:rsidR="00000000" w:rsidDel="00000000" w:rsidP="00000000" w:rsidRDefault="00000000" w:rsidRPr="00000000" w14:paraId="0000002A">
      <w:pPr>
        <w:ind w:left="0" w:firstLine="0"/>
        <w:contextualSpacing w:val="0"/>
        <w:rPr/>
      </w:pPr>
      <w:r w:rsidDel="00000000" w:rsidR="00000000" w:rsidRPr="00000000">
        <w:rPr>
          <w:rtl w:val="0"/>
        </w:rPr>
        <w:t xml:space="preserve">Annie asked for recommendations for someone to take on this position.  The following people were suggested: </w:t>
      </w:r>
      <w:r w:rsidDel="00000000" w:rsidR="00000000" w:rsidRPr="00000000">
        <w:rPr>
          <w:rtl w:val="0"/>
        </w:rPr>
        <w:t xml:space="preserve">Nicole Doherty- MVMS;  Kristi Upschulte - MVMS;  Nate Bracy - GAHS;  Chelsea Huckins - PMS</w:t>
      </w:r>
    </w:p>
    <w:p w:rsidR="00000000" w:rsidDel="00000000" w:rsidP="00000000" w:rsidRDefault="00000000" w:rsidRPr="00000000" w14:paraId="0000002B">
      <w:pPr>
        <w:contextualSpacing w:val="0"/>
        <w:rPr/>
      </w:pPr>
      <w:r w:rsidDel="00000000" w:rsidR="00000000" w:rsidRPr="00000000">
        <w:rPr>
          <w:rtl w:val="0"/>
        </w:rPr>
        <w:t xml:space="preserve">Rob will contact Nate;  Natalie will contact Chelsea and Nicole; and Annie will contact Kristi.</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b w:val="1"/>
          <w:rtl w:val="0"/>
        </w:rPr>
        <w:t xml:space="preserve">Elementary Representative Report</w:t>
      </w:r>
      <w:r w:rsidDel="00000000" w:rsidR="00000000" w:rsidRPr="00000000">
        <w:rPr>
          <w:rtl w:val="0"/>
        </w:rPr>
        <w:t xml:space="preserve">  - There is nothing to report.</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b w:val="1"/>
          <w:rtl w:val="0"/>
        </w:rPr>
        <w:t xml:space="preserve">Middle Level Representative Report</w:t>
      </w:r>
      <w:r w:rsidDel="00000000" w:rsidR="00000000" w:rsidRPr="00000000">
        <w:rPr>
          <w:rtl w:val="0"/>
        </w:rPr>
        <w:t xml:space="preserve"> - There is nothing to report.</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b w:val="1"/>
          <w:rtl w:val="0"/>
        </w:rPr>
        <w:t xml:space="preserve">Secondary Level Report</w:t>
      </w:r>
      <w:r w:rsidDel="00000000" w:rsidR="00000000" w:rsidRPr="00000000">
        <w:rPr>
          <w:rtl w:val="0"/>
        </w:rPr>
        <w:t xml:space="preserve">  - There is nothing to report.</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b w:val="1"/>
          <w:rtl w:val="0"/>
        </w:rPr>
        <w:t xml:space="preserve">Post-Secondary Report</w:t>
      </w:r>
      <w:r w:rsidDel="00000000" w:rsidR="00000000" w:rsidRPr="00000000">
        <w:rPr>
          <w:rtl w:val="0"/>
        </w:rPr>
        <w:t xml:space="preserve">   </w:t>
      </w:r>
    </w:p>
    <w:p w:rsidR="00000000" w:rsidDel="00000000" w:rsidP="00000000" w:rsidRDefault="00000000" w:rsidRPr="00000000" w14:paraId="00000035">
      <w:pPr>
        <w:ind w:left="0" w:firstLine="0"/>
        <w:contextualSpacing w:val="0"/>
        <w:rPr/>
      </w:pPr>
      <w:r w:rsidDel="00000000" w:rsidR="00000000" w:rsidRPr="00000000">
        <w:rPr>
          <w:rtl w:val="0"/>
        </w:rPr>
        <w:t xml:space="preserve">There is one Prevost nominee so far. It would be great to have more.  Please recommend a colleague.  </w:t>
      </w:r>
    </w:p>
    <w:p w:rsidR="00000000" w:rsidDel="00000000" w:rsidP="00000000" w:rsidRDefault="00000000" w:rsidRPr="00000000" w14:paraId="00000036">
      <w:pPr>
        <w:ind w:left="0" w:firstLine="0"/>
        <w:contextualSpacing w:val="0"/>
        <w:rPr/>
      </w:pPr>
      <w:r w:rsidDel="00000000" w:rsidR="00000000" w:rsidRPr="00000000">
        <w:rPr>
          <w:rtl w:val="0"/>
        </w:rPr>
      </w:r>
    </w:p>
    <w:p w:rsidR="00000000" w:rsidDel="00000000" w:rsidP="00000000" w:rsidRDefault="00000000" w:rsidRPr="00000000" w14:paraId="00000037">
      <w:pPr>
        <w:ind w:left="0" w:firstLine="0"/>
        <w:contextualSpacing w:val="0"/>
        <w:rPr/>
      </w:pPr>
      <w:r w:rsidDel="00000000" w:rsidR="00000000" w:rsidRPr="00000000">
        <w:rPr>
          <w:rtl w:val="0"/>
        </w:rPr>
        <w:t xml:space="preserve">New state criminal background requirements for pre-service teachers are being sorted out.  Currently some students have to go through three or more background checks over four years.  There is a possibility that the new requirements will be to go through the federal system.  Going with the federal system has the advantage of misdemeanors showing up whereas the states don’t have this.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The NH legislature is developing Rules of Conduct for teachers in the state.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The Dine and Discuss had a low turnout … approximately 40 people attended.  There has been good feedback on the venue (Kimball Jenkins Estate in Concord) and the buffet.</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b w:val="1"/>
          <w:rtl w:val="0"/>
        </w:rPr>
        <w:t xml:space="preserve">ATMNE Update</w:t>
      </w:r>
      <w:r w:rsidDel="00000000" w:rsidR="00000000" w:rsidRPr="00000000">
        <w:rPr>
          <w:rtl w:val="0"/>
        </w:rPr>
        <w:t xml:space="preserve"> </w:t>
      </w:r>
    </w:p>
    <w:p w:rsidR="00000000" w:rsidDel="00000000" w:rsidP="00000000" w:rsidRDefault="00000000" w:rsidRPr="00000000" w14:paraId="0000003E">
      <w:pPr>
        <w:spacing w:line="360" w:lineRule="auto"/>
        <w:contextualSpacing w:val="0"/>
        <w:rPr/>
      </w:pPr>
      <w:r w:rsidDel="00000000" w:rsidR="00000000" w:rsidRPr="00000000">
        <w:rPr>
          <w:rtl w:val="0"/>
        </w:rPr>
        <w:t xml:space="preserve">Presented via e-mail by Joseph Spadano, ATMNE Representative</w:t>
      </w:r>
    </w:p>
    <w:p w:rsidR="00000000" w:rsidDel="00000000" w:rsidP="00000000" w:rsidRDefault="00000000" w:rsidRPr="00000000" w14:paraId="0000003F">
      <w:pPr>
        <w:spacing w:line="276" w:lineRule="auto"/>
        <w:contextualSpacing w:val="0"/>
        <w:rPr/>
      </w:pPr>
      <w:r w:rsidDel="00000000" w:rsidR="00000000" w:rsidRPr="00000000">
        <w:rPr>
          <w:rtl w:val="0"/>
        </w:rPr>
        <w:t xml:space="preserve">The 2017 ATMNE Fall Conference was held on November 2-3 at the Best Western Royal Plaza Hotel.  The event was hosted by the ATMIM and was a wonderful success.  Well over 550 affiliate members participated in over 100 dynamic sessions and workshops in mathematics and mathematics education.  The Keynote Speakers were engaging and well-received.  Grace Kelemanik was the recipient of the Richard H.Balomenos Award.  The Conference Sponsors were extremely generous and the Vendors’ exhibits were very useful. </w:t>
      </w:r>
    </w:p>
    <w:p w:rsidR="00000000" w:rsidDel="00000000" w:rsidP="00000000" w:rsidRDefault="00000000" w:rsidRPr="00000000" w14:paraId="00000040">
      <w:pPr>
        <w:spacing w:line="276" w:lineRule="auto"/>
        <w:contextualSpacing w:val="0"/>
        <w:rPr/>
      </w:pPr>
      <w:r w:rsidDel="00000000" w:rsidR="00000000" w:rsidRPr="00000000">
        <w:rPr>
          <w:rtl w:val="0"/>
        </w:rPr>
        <w:t xml:space="preserve">The Conference Chairs, Kaitlyn Aspell, Steven Rattendi, and Steve Yurek deserve many kudos for all of their tireless efforts in organizing a successful conference event. </w:t>
      </w:r>
    </w:p>
    <w:p w:rsidR="00000000" w:rsidDel="00000000" w:rsidP="00000000" w:rsidRDefault="00000000" w:rsidRPr="00000000" w14:paraId="00000041">
      <w:pPr>
        <w:spacing w:line="276" w:lineRule="auto"/>
        <w:contextualSpacing w:val="0"/>
        <w:rPr/>
      </w:pPr>
      <w:r w:rsidDel="00000000" w:rsidR="00000000" w:rsidRPr="00000000">
        <w:rPr>
          <w:rtl w:val="0"/>
        </w:rPr>
        <w:t xml:space="preserve">Finally, many thanks to the following NHTM members for their service as Conference Committee Chairs… Beverly Ferrucci, Judy Curran Buck, Karen Graham, and Rob Lukasiak. </w:t>
      </w:r>
    </w:p>
    <w:p w:rsidR="00000000" w:rsidDel="00000000" w:rsidP="00000000" w:rsidRDefault="00000000" w:rsidRPr="00000000" w14:paraId="00000042">
      <w:pPr>
        <w:spacing w:line="360" w:lineRule="auto"/>
        <w:contextualSpacing w:val="0"/>
        <w:rPr/>
      </w:pPr>
      <w:r w:rsidDel="00000000" w:rsidR="00000000" w:rsidRPr="00000000">
        <w:rPr>
          <w:rtl w:val="0"/>
        </w:rPr>
        <w:t xml:space="preserve"> </w:t>
      </w:r>
    </w:p>
    <w:p w:rsidR="00000000" w:rsidDel="00000000" w:rsidP="00000000" w:rsidRDefault="00000000" w:rsidRPr="00000000" w14:paraId="00000043">
      <w:pPr>
        <w:spacing w:line="360" w:lineRule="auto"/>
        <w:contextualSpacing w:val="0"/>
        <w:rPr/>
      </w:pPr>
      <w:r w:rsidDel="00000000" w:rsidR="00000000" w:rsidRPr="00000000">
        <w:rPr>
          <w:rtl w:val="0"/>
        </w:rPr>
        <w:t xml:space="preserve">For current and archived ATMNE Board of Directors minutes, please use the hyperlink below.</w:t>
      </w:r>
    </w:p>
    <w:p w:rsidR="00000000" w:rsidDel="00000000" w:rsidP="00000000" w:rsidRDefault="00000000" w:rsidRPr="00000000" w14:paraId="00000044">
      <w:pPr>
        <w:spacing w:line="360" w:lineRule="auto"/>
        <w:contextualSpacing w:val="0"/>
        <w:rPr>
          <w:rFonts w:ascii="Times New Roman" w:cs="Times New Roman" w:eastAsia="Times New Roman" w:hAnsi="Times New Roman"/>
          <w:sz w:val="24"/>
          <w:szCs w:val="24"/>
          <w:u w:val="single"/>
        </w:rPr>
      </w:pPr>
      <w:r w:rsidDel="00000000" w:rsidR="00000000" w:rsidRPr="00000000">
        <w:fldChar w:fldCharType="begin"/>
        <w:instrText xml:space="preserve"> HYPERLINK "https://bilbowdish.ipage.com/atmne/minutes.html" </w:instrText>
        <w:fldChar w:fldCharType="separate"/>
      </w:r>
      <w:r w:rsidDel="00000000" w:rsidR="00000000" w:rsidRPr="00000000">
        <w:rPr>
          <w:rFonts w:ascii="Times New Roman" w:cs="Times New Roman" w:eastAsia="Times New Roman" w:hAnsi="Times New Roman"/>
          <w:sz w:val="24"/>
          <w:szCs w:val="24"/>
          <w:u w:val="single"/>
          <w:rtl w:val="0"/>
        </w:rPr>
        <w:t xml:space="preserve">ATMNE MINUTES   Board of Directors</w:t>
      </w:r>
    </w:p>
    <w:p w:rsidR="00000000" w:rsidDel="00000000" w:rsidP="00000000" w:rsidRDefault="00000000" w:rsidRPr="00000000" w14:paraId="00000045">
      <w:pPr>
        <w:spacing w:line="36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The Fall ATMNE Meeting is scheduled for November 15, 2017.</w:t>
      </w:r>
    </w:p>
    <w:p w:rsidR="00000000" w:rsidDel="00000000" w:rsidP="00000000" w:rsidRDefault="00000000" w:rsidRPr="00000000" w14:paraId="0000004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more information regarding ATMNE and ATMNE Affiliates. </w:t>
        <w:tab/>
      </w:r>
    </w:p>
    <w:p w:rsidR="00000000" w:rsidDel="00000000" w:rsidP="00000000" w:rsidRDefault="00000000" w:rsidRPr="00000000" w14:paraId="00000047">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ATMNE Affiliate Web Sites</w:t>
      </w:r>
    </w:p>
    <w:p w:rsidR="00000000" w:rsidDel="00000000" w:rsidP="00000000" w:rsidRDefault="00000000" w:rsidRPr="00000000" w14:paraId="00000048">
      <w:pPr>
        <w:spacing w:line="360" w:lineRule="auto"/>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u w:val="single"/>
            <w:rtl w:val="0"/>
          </w:rPr>
          <w:t xml:space="preserve">ATMIM</w:t>
        </w:r>
      </w:hyperlink>
      <w:r w:rsidDel="00000000" w:rsidR="00000000" w:rsidRPr="00000000">
        <w:rPr>
          <w:rFonts w:ascii="Times New Roman" w:cs="Times New Roman" w:eastAsia="Times New Roman" w:hAnsi="Times New Roman"/>
          <w:sz w:val="24"/>
          <w:szCs w:val="24"/>
          <w:rtl w:val="0"/>
        </w:rPr>
        <w:t xml:space="preserve"> (Massachusetts)</w:t>
        <w:tab/>
        <w:tab/>
        <w:tab/>
      </w:r>
      <w:hyperlink r:id="rId7">
        <w:r w:rsidDel="00000000" w:rsidR="00000000" w:rsidRPr="00000000">
          <w:rPr>
            <w:rFonts w:ascii="Times New Roman" w:cs="Times New Roman" w:eastAsia="Times New Roman" w:hAnsi="Times New Roman"/>
            <w:sz w:val="24"/>
            <w:szCs w:val="24"/>
            <w:u w:val="single"/>
            <w:rtl w:val="0"/>
          </w:rPr>
          <w:t xml:space="preserve">ATOMIC</w:t>
        </w:r>
      </w:hyperlink>
      <w:r w:rsidDel="00000000" w:rsidR="00000000" w:rsidRPr="00000000">
        <w:rPr>
          <w:rFonts w:ascii="Times New Roman" w:cs="Times New Roman" w:eastAsia="Times New Roman" w:hAnsi="Times New Roman"/>
          <w:sz w:val="24"/>
          <w:szCs w:val="24"/>
          <w:rtl w:val="0"/>
        </w:rPr>
        <w:t xml:space="preserve"> (Connecticut)</w:t>
      </w:r>
    </w:p>
    <w:p w:rsidR="00000000" w:rsidDel="00000000" w:rsidP="00000000" w:rsidRDefault="00000000" w:rsidRPr="00000000" w14:paraId="00000049">
      <w:pPr>
        <w:spacing w:line="360" w:lineRule="auto"/>
        <w:contextualSpacing w:val="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u w:val="single"/>
            <w:rtl w:val="0"/>
          </w:rPr>
          <w:t xml:space="preserve">ATOMIM</w:t>
        </w:r>
      </w:hyperlink>
      <w:r w:rsidDel="00000000" w:rsidR="00000000" w:rsidRPr="00000000">
        <w:rPr>
          <w:rFonts w:ascii="Times New Roman" w:cs="Times New Roman" w:eastAsia="Times New Roman" w:hAnsi="Times New Roman"/>
          <w:sz w:val="24"/>
          <w:szCs w:val="24"/>
          <w:rtl w:val="0"/>
        </w:rPr>
        <w:t xml:space="preserve"> (Maine)</w:t>
        <w:tab/>
        <w:tab/>
        <w:tab/>
        <w:tab/>
      </w:r>
      <w:hyperlink r:id="rId9">
        <w:r w:rsidDel="00000000" w:rsidR="00000000" w:rsidRPr="00000000">
          <w:rPr>
            <w:rFonts w:ascii="Times New Roman" w:cs="Times New Roman" w:eastAsia="Times New Roman" w:hAnsi="Times New Roman"/>
            <w:sz w:val="24"/>
            <w:szCs w:val="24"/>
            <w:u w:val="single"/>
            <w:rtl w:val="0"/>
          </w:rPr>
          <w:t xml:space="preserve">NHTM</w:t>
        </w:r>
      </w:hyperlink>
      <w:r w:rsidDel="00000000" w:rsidR="00000000" w:rsidRPr="00000000">
        <w:rPr>
          <w:rFonts w:ascii="Times New Roman" w:cs="Times New Roman" w:eastAsia="Times New Roman" w:hAnsi="Times New Roman"/>
          <w:sz w:val="24"/>
          <w:szCs w:val="24"/>
          <w:rtl w:val="0"/>
        </w:rPr>
        <w:t xml:space="preserve"> (New Hampshire)</w:t>
      </w:r>
    </w:p>
    <w:p w:rsidR="00000000" w:rsidDel="00000000" w:rsidP="00000000" w:rsidRDefault="00000000" w:rsidRPr="00000000" w14:paraId="0000004A">
      <w:pPr>
        <w:spacing w:line="360" w:lineRule="auto"/>
        <w:contextualSpacing w:val="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u w:val="single"/>
            <w:rtl w:val="0"/>
          </w:rPr>
          <w:t xml:space="preserve">RIMTA</w:t>
        </w:r>
      </w:hyperlink>
      <w:r w:rsidDel="00000000" w:rsidR="00000000" w:rsidRPr="00000000">
        <w:rPr>
          <w:rFonts w:ascii="Times New Roman" w:cs="Times New Roman" w:eastAsia="Times New Roman" w:hAnsi="Times New Roman"/>
          <w:sz w:val="24"/>
          <w:szCs w:val="24"/>
          <w:rtl w:val="0"/>
        </w:rPr>
        <w:t xml:space="preserve"> (Rhode Island)</w:t>
        <w:tab/>
        <w:tab/>
        <w:tab/>
      </w:r>
      <w:hyperlink r:id="rId11">
        <w:r w:rsidDel="00000000" w:rsidR="00000000" w:rsidRPr="00000000">
          <w:rPr>
            <w:rFonts w:ascii="Times New Roman" w:cs="Times New Roman" w:eastAsia="Times New Roman" w:hAnsi="Times New Roman"/>
            <w:sz w:val="24"/>
            <w:szCs w:val="24"/>
            <w:u w:val="single"/>
            <w:rtl w:val="0"/>
          </w:rPr>
          <w:t xml:space="preserve">VCTM</w:t>
        </w:r>
      </w:hyperlink>
      <w:r w:rsidDel="00000000" w:rsidR="00000000" w:rsidRPr="00000000">
        <w:rPr>
          <w:rFonts w:ascii="Times New Roman" w:cs="Times New Roman" w:eastAsia="Times New Roman" w:hAnsi="Times New Roman"/>
          <w:sz w:val="24"/>
          <w:szCs w:val="24"/>
          <w:rtl w:val="0"/>
        </w:rPr>
        <w:t xml:space="preserve"> (Vermont)</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b w:val="1"/>
        </w:rPr>
      </w:pPr>
      <w:r w:rsidDel="00000000" w:rsidR="00000000" w:rsidRPr="00000000">
        <w:rPr>
          <w:rtl w:val="0"/>
        </w:rPr>
      </w:r>
    </w:p>
    <w:p w:rsidR="00000000" w:rsidDel="00000000" w:rsidP="00000000" w:rsidRDefault="00000000" w:rsidRPr="00000000" w14:paraId="0000004D">
      <w:pPr>
        <w:contextualSpacing w:val="0"/>
        <w:rPr>
          <w:b w:val="1"/>
        </w:rPr>
      </w:pPr>
      <w:r w:rsidDel="00000000" w:rsidR="00000000" w:rsidRPr="00000000">
        <w:rPr>
          <w:b w:val="1"/>
          <w:rtl w:val="0"/>
        </w:rPr>
        <w:t xml:space="preserve">NCTM Update </w:t>
      </w:r>
    </w:p>
    <w:p w:rsidR="00000000" w:rsidDel="00000000" w:rsidP="00000000" w:rsidRDefault="00000000" w:rsidRPr="00000000" w14:paraId="0000004E">
      <w:pPr>
        <w:contextualSpacing w:val="0"/>
        <w:rPr/>
      </w:pPr>
      <w:r w:rsidDel="00000000" w:rsidR="00000000" w:rsidRPr="00000000">
        <w:rPr>
          <w:rtl w:val="0"/>
        </w:rPr>
        <w:t xml:space="preserve">There is </w:t>
      </w:r>
      <w:r w:rsidDel="00000000" w:rsidR="00000000" w:rsidRPr="00000000">
        <w:rPr>
          <w:rtl w:val="0"/>
        </w:rPr>
        <w:t xml:space="preserve">no report, however Terri informed us that the </w:t>
      </w:r>
      <w:r w:rsidDel="00000000" w:rsidR="00000000" w:rsidRPr="00000000">
        <w:rPr>
          <w:i w:val="1"/>
          <w:rtl w:val="0"/>
        </w:rPr>
        <w:t xml:space="preserve">MyNCTM </w:t>
      </w:r>
      <w:r w:rsidDel="00000000" w:rsidR="00000000" w:rsidRPr="00000000">
        <w:rPr>
          <w:rtl w:val="0"/>
        </w:rPr>
        <w:t xml:space="preserve"> feature has many digests and can flood your e-mail account.  </w:t>
      </w:r>
      <w:r w:rsidDel="00000000" w:rsidR="00000000" w:rsidRPr="00000000">
        <w:rPr>
          <w:rtl w:val="0"/>
        </w:rPr>
        <w:t xml:space="preserve">Annie suggested that if you want to sign up for the </w:t>
      </w:r>
      <w:r w:rsidDel="00000000" w:rsidR="00000000" w:rsidRPr="00000000">
        <w:rPr>
          <w:i w:val="1"/>
          <w:rtl w:val="0"/>
        </w:rPr>
        <w:t xml:space="preserve">MyNCTM, </w:t>
      </w:r>
      <w:r w:rsidDel="00000000" w:rsidR="00000000" w:rsidRPr="00000000">
        <w:rPr>
          <w:rtl w:val="0"/>
        </w:rPr>
        <w:t xml:space="preserve">it might be helpful to</w:t>
      </w:r>
      <w:r w:rsidDel="00000000" w:rsidR="00000000" w:rsidRPr="00000000">
        <w:rPr>
          <w:i w:val="1"/>
          <w:rtl w:val="0"/>
        </w:rPr>
        <w:t xml:space="preserve"> </w:t>
      </w:r>
      <w:r w:rsidDel="00000000" w:rsidR="00000000" w:rsidRPr="00000000">
        <w:rPr>
          <w:rtl w:val="0"/>
        </w:rPr>
        <w:t xml:space="preserve">set the default to</w:t>
      </w:r>
      <w:r w:rsidDel="00000000" w:rsidR="00000000" w:rsidRPr="00000000">
        <w:rPr>
          <w:rtl w:val="0"/>
        </w:rPr>
        <w:t xml:space="preserve"> “once a week”.</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b w:val="1"/>
          <w:rtl w:val="0"/>
        </w:rPr>
        <w:t xml:space="preserve">State Math Contest</w:t>
      </w:r>
      <w:r w:rsidDel="00000000" w:rsidR="00000000" w:rsidRPr="00000000">
        <w:rPr>
          <w:rtl w:val="0"/>
        </w:rPr>
        <w:t xml:space="preserve">  - There is nothing to report.</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b w:val="1"/>
          <w:rtl w:val="0"/>
        </w:rPr>
        <w:t xml:space="preserve">DoE Updates</w:t>
      </w:r>
      <w:r w:rsidDel="00000000" w:rsidR="00000000" w:rsidRPr="00000000">
        <w:rPr>
          <w:rtl w:val="0"/>
        </w:rPr>
        <w:t xml:space="preserve">  - There is nothing to report.</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b w:val="1"/>
          <w:rtl w:val="0"/>
        </w:rPr>
        <w:t xml:space="preserve">Guest:  Dr. Bob McLaughlin</w:t>
      </w:r>
      <w:r w:rsidDel="00000000" w:rsidR="00000000" w:rsidRPr="00000000">
        <w:rPr>
          <w:rtl w:val="0"/>
        </w:rPr>
        <w:t xml:space="preserve">  - </w:t>
      </w:r>
      <w:r w:rsidDel="00000000" w:rsidR="00000000" w:rsidRPr="00000000">
        <w:rPr>
          <w:b w:val="1"/>
          <w:rtl w:val="0"/>
        </w:rPr>
        <w:t xml:space="preserve">The EBSCO Habit of Mind Project and the Algebra Project</w:t>
      </w:r>
    </w:p>
    <w:p w:rsidR="00000000" w:rsidDel="00000000" w:rsidP="00000000" w:rsidRDefault="00000000" w:rsidRPr="00000000" w14:paraId="00000057">
      <w:pPr>
        <w:ind w:left="720" w:firstLine="0"/>
        <w:contextualSpacing w:val="0"/>
        <w:rPr/>
      </w:pPr>
      <w:r w:rsidDel="00000000" w:rsidR="00000000" w:rsidRPr="00000000">
        <w:rPr>
          <w:b w:val="1"/>
          <w:rtl w:val="0"/>
        </w:rPr>
        <w:t xml:space="preserve">What</w:t>
      </w:r>
      <w:r w:rsidDel="00000000" w:rsidR="00000000" w:rsidRPr="00000000">
        <w:rPr>
          <w:rtl w:val="0"/>
        </w:rPr>
        <w:t xml:space="preserve">:  The EBSCO Habit of Mind Project gives us access to a wide array of the EBSCO databases.  It has everything you can want for educational research and best practices.  Certification/recertification revenues are financing this access.   EBSCO has an amazing Habit of Mind collection.  These databases are where you find good research on best practices.  Bob is here to let us know that this resource is available to all NH educators at no cost for this school year since it has been subsidized by NH Department of Ed with huge discounting by EBSCO. </w:t>
      </w:r>
    </w:p>
    <w:p w:rsidR="00000000" w:rsidDel="00000000" w:rsidP="00000000" w:rsidRDefault="00000000" w:rsidRPr="00000000" w14:paraId="00000058">
      <w:pPr>
        <w:ind w:left="720" w:firstLine="0"/>
        <w:contextualSpacing w:val="0"/>
        <w:rPr/>
      </w:pPr>
      <w:r w:rsidDel="00000000" w:rsidR="00000000" w:rsidRPr="00000000">
        <w:rPr>
          <w:rtl w:val="0"/>
        </w:rPr>
        <w:t xml:space="preserve">If the NH Dept of Ed doesn’t subsidize this again, the hope is that the different professional groups will combine resources to keep it available at no cost to NH educators.</w:t>
      </w:r>
    </w:p>
    <w:p w:rsidR="00000000" w:rsidDel="00000000" w:rsidP="00000000" w:rsidRDefault="00000000" w:rsidRPr="00000000" w14:paraId="00000059">
      <w:pPr>
        <w:ind w:left="720" w:firstLine="0"/>
        <w:contextualSpacing w:val="0"/>
        <w:rPr/>
      </w:pPr>
      <w:r w:rsidDel="00000000" w:rsidR="00000000" w:rsidRPr="00000000">
        <w:rPr>
          <w:rtl w:val="0"/>
        </w:rPr>
        <w:t xml:space="preserve">The vision for EBSCO is to get a digest like the medical field has where educators can look up any topic for education and access it through the digest.  Dr. McLaughlin is reaching out to professional organizations to get this information out to members.  </w:t>
      </w:r>
    </w:p>
    <w:p w:rsidR="00000000" w:rsidDel="00000000" w:rsidP="00000000" w:rsidRDefault="00000000" w:rsidRPr="00000000" w14:paraId="0000005A">
      <w:pPr>
        <w:ind w:left="720" w:firstLine="0"/>
        <w:contextualSpacing w:val="0"/>
        <w:rPr/>
      </w:pPr>
      <w:r w:rsidDel="00000000" w:rsidR="00000000" w:rsidRPr="00000000">
        <w:rPr>
          <w:rtl w:val="0"/>
        </w:rPr>
        <w:t xml:space="preserve">What is the most wrenching issues facing you and your students?  The idea is to get research on these issues into a digest and then educators could search an issue and get information about solutions/strategies to use for this problem.  The digest should distill the research quickly and translate it into common language for educators.  What are our priorities?  Then get publishers and researchers to respond to our needs.</w:t>
      </w:r>
    </w:p>
    <w:p w:rsidR="00000000" w:rsidDel="00000000" w:rsidP="00000000" w:rsidRDefault="00000000" w:rsidRPr="00000000" w14:paraId="0000005B">
      <w:pPr>
        <w:ind w:left="720" w:firstLine="0"/>
        <w:contextualSpacing w:val="0"/>
        <w:rPr/>
      </w:pPr>
      <w:r w:rsidDel="00000000" w:rsidR="00000000" w:rsidRPr="00000000">
        <w:rPr>
          <w:rtl w:val="0"/>
        </w:rPr>
        <w:t xml:space="preserve">Educators lack a vehicle for knowing how to treat and help a student with a particular issue.  The medical field has this; they can identify epidemics in real time with their digest.  Shouldn’t the education field have the same thing?</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ind w:left="720" w:firstLine="0"/>
        <w:contextualSpacing w:val="0"/>
        <w:rPr/>
      </w:pPr>
      <w:r w:rsidDel="00000000" w:rsidR="00000000" w:rsidRPr="00000000">
        <w:rPr>
          <w:rtl w:val="0"/>
        </w:rPr>
        <w:t xml:space="preserve">(A side note:  Dr. McLaughlin told us about Grant Makers for Education (edfunders).  Currently, they don’t work with professional organizations, but there is a movement trying to change this.  Banks must help low and moderate communities in order to keep their charters ($100 billion).  Little of these investments go to schools or technology.  There is a need for digital equity and banks could help wioth this.  The Federal Reserve has changed its policy by requiring that some of its investments go toward digital/educational equity.)</w:t>
      </w: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ind w:left="720" w:firstLine="0"/>
        <w:contextualSpacing w:val="0"/>
        <w:rPr/>
      </w:pPr>
      <w:r w:rsidDel="00000000" w:rsidR="00000000" w:rsidRPr="00000000">
        <w:rPr>
          <w:b w:val="1"/>
          <w:rtl w:val="0"/>
        </w:rPr>
        <w:t xml:space="preserve">The Algebra Project</w:t>
      </w:r>
      <w:r w:rsidDel="00000000" w:rsidR="00000000" w:rsidRPr="00000000">
        <w:rPr>
          <w:rtl w:val="0"/>
        </w:rPr>
        <w:t xml:space="preserve"> - The project promotes intervening with the bottom 25% starting in middle school so that by the time students leave high school they do not need remediation in algebra.  </w:t>
      </w:r>
    </w:p>
    <w:p w:rsidR="00000000" w:rsidDel="00000000" w:rsidP="00000000" w:rsidRDefault="00000000" w:rsidRPr="00000000" w14:paraId="00000060">
      <w:pPr>
        <w:contextualSpacing w:val="0"/>
        <w:rPr/>
      </w:pPr>
      <w:r w:rsidDel="00000000" w:rsidR="00000000" w:rsidRPr="00000000">
        <w:rPr>
          <w:rtl w:val="0"/>
        </w:rPr>
        <w:t xml:space="preserve"> </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b w:val="1"/>
          <w:rtl w:val="0"/>
        </w:rPr>
        <w:t xml:space="preserve">Fall Dine &amp; Discuss and Annual Meeting Report</w:t>
      </w:r>
      <w:r w:rsidDel="00000000" w:rsidR="00000000" w:rsidRPr="00000000">
        <w:rPr>
          <w:rtl w:val="0"/>
        </w:rPr>
        <w:t xml:space="preserve"> </w:t>
      </w:r>
    </w:p>
    <w:p w:rsidR="00000000" w:rsidDel="00000000" w:rsidP="00000000" w:rsidRDefault="00000000" w:rsidRPr="00000000" w14:paraId="00000064">
      <w:pPr>
        <w:ind w:firstLine="720"/>
        <w:contextualSpacing w:val="0"/>
        <w:rPr>
          <w:color w:val="ff0000"/>
        </w:rPr>
      </w:pPr>
      <w:r w:rsidDel="00000000" w:rsidR="00000000" w:rsidRPr="00000000">
        <w:rPr>
          <w:color w:val="ff0000"/>
          <w:rtl w:val="0"/>
        </w:rPr>
        <w:t xml:space="preserve">  (E-mail from Annie … Natalie does not have this.)</w:t>
      </w:r>
    </w:p>
    <w:p w:rsidR="00000000" w:rsidDel="00000000" w:rsidP="00000000" w:rsidRDefault="00000000" w:rsidRPr="00000000" w14:paraId="00000065">
      <w:pPr>
        <w:ind w:firstLine="720"/>
        <w:contextualSpacing w:val="0"/>
        <w:rPr>
          <w:color w:val="ff0000"/>
        </w:rPr>
      </w:pPr>
      <w:r w:rsidDel="00000000" w:rsidR="00000000" w:rsidRPr="00000000">
        <w:rPr>
          <w:rtl w:val="0"/>
        </w:rPr>
      </w:r>
    </w:p>
    <w:p w:rsidR="00000000" w:rsidDel="00000000" w:rsidP="00000000" w:rsidRDefault="00000000" w:rsidRPr="00000000" w14:paraId="00000066">
      <w:pPr>
        <w:ind w:firstLine="720"/>
        <w:contextualSpacing w:val="0"/>
        <w:rPr>
          <w:color w:val="ff0000"/>
        </w:rPr>
      </w:pPr>
      <w:r w:rsidDel="00000000" w:rsidR="00000000" w:rsidRPr="00000000">
        <w:rPr>
          <w:rtl w:val="0"/>
        </w:rPr>
      </w:r>
    </w:p>
    <w:p w:rsidR="00000000" w:rsidDel="00000000" w:rsidP="00000000" w:rsidRDefault="00000000" w:rsidRPr="00000000" w14:paraId="00000067">
      <w:pPr>
        <w:ind w:firstLine="720"/>
        <w:contextualSpacing w:val="0"/>
        <w:rPr>
          <w:color w:val="ff000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b w:val="1"/>
          <w:rtl w:val="0"/>
        </w:rPr>
        <w:t xml:space="preserve">Joint Spring Conference with NH Science Organization</w:t>
      </w:r>
    </w:p>
    <w:p w:rsidR="00000000" w:rsidDel="00000000" w:rsidP="00000000" w:rsidRDefault="00000000" w:rsidRPr="00000000" w14:paraId="0000006A">
      <w:pPr>
        <w:contextualSpacing w:val="0"/>
        <w:rPr/>
      </w:pPr>
      <w:r w:rsidDel="00000000" w:rsidR="00000000" w:rsidRPr="00000000">
        <w:rPr>
          <w:rtl w:val="0"/>
        </w:rPr>
        <w:t xml:space="preserve">It will be held on Saturday, </w:t>
      </w:r>
      <w:r w:rsidDel="00000000" w:rsidR="00000000" w:rsidRPr="00000000">
        <w:rPr>
          <w:rtl w:val="0"/>
        </w:rPr>
        <w:t xml:space="preserve">April 7, 2018.   Diana Fisher is our NHSTA connection.</w:t>
      </w:r>
    </w:p>
    <w:p w:rsidR="00000000" w:rsidDel="00000000" w:rsidP="00000000" w:rsidRDefault="00000000" w:rsidRPr="00000000" w14:paraId="0000006B">
      <w:pPr>
        <w:contextualSpacing w:val="0"/>
        <w:rPr/>
      </w:pPr>
      <w:r w:rsidDel="00000000" w:rsidR="00000000" w:rsidRPr="00000000">
        <w:rPr>
          <w:rtl w:val="0"/>
        </w:rPr>
        <w:t xml:space="preserve">The next planning meeting is on 20 November 2017 – PSU 5-7pm.   </w:t>
      </w:r>
    </w:p>
    <w:p w:rsidR="00000000" w:rsidDel="00000000" w:rsidP="00000000" w:rsidRDefault="00000000" w:rsidRPr="00000000" w14:paraId="0000006C">
      <w:pPr>
        <w:contextualSpacing w:val="0"/>
        <w:rPr/>
      </w:pPr>
      <w:r w:rsidDel="00000000" w:rsidR="00000000" w:rsidRPr="00000000">
        <w:rPr>
          <w:rtl w:val="0"/>
        </w:rPr>
        <w:t xml:space="preserve">Membership-chairs, treasurers and webmasters will be working together ---- NHSTA is willing to handle most everything through their conference planning web program.</w:t>
      </w:r>
    </w:p>
    <w:p w:rsidR="00000000" w:rsidDel="00000000" w:rsidP="00000000" w:rsidRDefault="00000000" w:rsidRPr="00000000" w14:paraId="0000006D">
      <w:pPr>
        <w:contextualSpacing w:val="0"/>
        <w:rPr/>
      </w:pPr>
      <w:r w:rsidDel="00000000" w:rsidR="00000000" w:rsidRPr="00000000">
        <w:rPr>
          <w:rtl w:val="0"/>
        </w:rPr>
        <w:t xml:space="preserve">Sharon has agreed to be on the Proposal Applications committee.</w:t>
      </w:r>
    </w:p>
    <w:p w:rsidR="00000000" w:rsidDel="00000000" w:rsidP="00000000" w:rsidRDefault="00000000" w:rsidRPr="00000000" w14:paraId="0000006E">
      <w:pPr>
        <w:contextualSpacing w:val="0"/>
        <w:rPr/>
      </w:pPr>
      <w:r w:rsidDel="00000000" w:rsidR="00000000" w:rsidRPr="00000000">
        <w:rPr>
          <w:rtl w:val="0"/>
        </w:rPr>
        <w:t xml:space="preserve">It was decided not to use ESANE for getting vendors.  NHSTA does not use them; they use Robert Schroeder and his contacts.  ESANE has been a problem for other organizations and we only get 25% from the vendors that ESANE provides.  We will reach out to vendors ourselves, which is what NHSTA does.  They are able to get 15 - 20 vendors each year.</w:t>
      </w:r>
    </w:p>
    <w:p w:rsidR="00000000" w:rsidDel="00000000" w:rsidP="00000000" w:rsidRDefault="00000000" w:rsidRPr="00000000" w14:paraId="0000006F">
      <w:pPr>
        <w:contextualSpacing w:val="0"/>
        <w:rPr/>
      </w:pPr>
      <w:r w:rsidDel="00000000" w:rsidR="00000000" w:rsidRPr="00000000">
        <w:rPr>
          <w:rtl w:val="0"/>
        </w:rPr>
        <w:t xml:space="preserve">  NHSTA likes to have people sign up ahead of time for their workshops.</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(On a side note:  Science standards passed at the DOE)</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b w:val="1"/>
          <w:rtl w:val="0"/>
        </w:rPr>
        <w:t xml:space="preserve">Regional Coordinators Update</w:t>
      </w:r>
      <w:r w:rsidDel="00000000" w:rsidR="00000000" w:rsidRPr="00000000">
        <w:rPr>
          <w:rtl w:val="0"/>
        </w:rPr>
      </w:r>
    </w:p>
    <w:p w:rsidR="00000000" w:rsidDel="00000000" w:rsidP="00000000" w:rsidRDefault="00000000" w:rsidRPr="00000000" w14:paraId="00000077">
      <w:pPr>
        <w:ind w:firstLine="720"/>
        <w:contextualSpacing w:val="0"/>
        <w:rPr/>
      </w:pPr>
      <w:r w:rsidDel="00000000" w:rsidR="00000000" w:rsidRPr="00000000">
        <w:rPr>
          <w:rtl w:val="0"/>
        </w:rPr>
        <w:t xml:space="preserve">* </w:t>
      </w:r>
      <w:r w:rsidDel="00000000" w:rsidR="00000000" w:rsidRPr="00000000">
        <w:rPr>
          <w:b w:val="1"/>
          <w:rtl w:val="0"/>
        </w:rPr>
        <w:t xml:space="preserve">Southeast region</w:t>
      </w:r>
      <w:r w:rsidDel="00000000" w:rsidR="00000000" w:rsidRPr="00000000">
        <w:rPr>
          <w:rtl w:val="0"/>
        </w:rPr>
        <w:t xml:space="preserve"> is up and running facilitated by Michelle Morton-Curet. They are </w:t>
      </w:r>
    </w:p>
    <w:p w:rsidR="00000000" w:rsidDel="00000000" w:rsidP="00000000" w:rsidRDefault="00000000" w:rsidRPr="00000000" w14:paraId="00000078">
      <w:pPr>
        <w:ind w:left="720" w:firstLine="0"/>
        <w:contextualSpacing w:val="0"/>
        <w:rPr/>
      </w:pPr>
      <w:r w:rsidDel="00000000" w:rsidR="00000000" w:rsidRPr="00000000">
        <w:rPr>
          <w:rtl w:val="0"/>
        </w:rPr>
        <w:t xml:space="preserve">using NCTM's "Principles to Actions: Ensuring Mathematical Success for All".  They will discuss the book over the course of four meetings this year, the second of which will be on Monday, 11 Dec. 4-6pm.</w:t>
      </w:r>
    </w:p>
    <w:p w:rsidR="00000000" w:rsidDel="00000000" w:rsidP="00000000" w:rsidRDefault="00000000" w:rsidRPr="00000000" w14:paraId="00000079">
      <w:pPr>
        <w:ind w:firstLine="720"/>
        <w:contextualSpacing w:val="0"/>
        <w:rPr/>
      </w:pPr>
      <w:r w:rsidDel="00000000" w:rsidR="00000000" w:rsidRPr="00000000">
        <w:rPr>
          <w:rtl w:val="0"/>
        </w:rPr>
        <w:t xml:space="preserve">* </w:t>
      </w:r>
      <w:r w:rsidDel="00000000" w:rsidR="00000000" w:rsidRPr="00000000">
        <w:rPr>
          <w:b w:val="1"/>
          <w:rtl w:val="0"/>
        </w:rPr>
        <w:t xml:space="preserve">Southwest</w:t>
      </w:r>
      <w:r w:rsidDel="00000000" w:rsidR="00000000" w:rsidRPr="00000000">
        <w:rPr>
          <w:rtl w:val="0"/>
        </w:rPr>
        <w:t xml:space="preserve"> </w:t>
      </w:r>
      <w:r w:rsidDel="00000000" w:rsidR="00000000" w:rsidRPr="00000000">
        <w:rPr>
          <w:b w:val="1"/>
          <w:rtl w:val="0"/>
        </w:rPr>
        <w:t xml:space="preserve">region</w:t>
      </w:r>
      <w:r w:rsidDel="00000000" w:rsidR="00000000" w:rsidRPr="00000000">
        <w:rPr>
          <w:rtl w:val="0"/>
        </w:rPr>
        <w:t xml:space="preserve"> is being facilitated by Donna Furlong.  They are studying  “Running </w:t>
      </w:r>
    </w:p>
    <w:p w:rsidR="00000000" w:rsidDel="00000000" w:rsidP="00000000" w:rsidRDefault="00000000" w:rsidRPr="00000000" w14:paraId="0000007A">
      <w:pPr>
        <w:ind w:firstLine="720"/>
        <w:contextualSpacing w:val="0"/>
        <w:rPr/>
      </w:pPr>
      <w:r w:rsidDel="00000000" w:rsidR="00000000" w:rsidRPr="00000000">
        <w:rPr>
          <w:rtl w:val="0"/>
        </w:rPr>
        <w:t xml:space="preserve">Records” which is a method for building fact fluency.</w:t>
      </w:r>
    </w:p>
    <w:p w:rsidR="00000000" w:rsidDel="00000000" w:rsidP="00000000" w:rsidRDefault="00000000" w:rsidRPr="00000000" w14:paraId="0000007B">
      <w:pPr>
        <w:ind w:firstLine="720"/>
        <w:contextualSpacing w:val="0"/>
        <w:rPr/>
      </w:pPr>
      <w:r w:rsidDel="00000000" w:rsidR="00000000" w:rsidRPr="00000000">
        <w:rPr>
          <w:rtl w:val="0"/>
        </w:rPr>
        <w:t xml:space="preserve">*</w:t>
      </w:r>
      <w:r w:rsidDel="00000000" w:rsidR="00000000" w:rsidRPr="00000000">
        <w:rPr>
          <w:b w:val="1"/>
          <w:rtl w:val="0"/>
        </w:rPr>
        <w:t xml:space="preserve"> Central region</w:t>
      </w:r>
      <w:r w:rsidDel="00000000" w:rsidR="00000000" w:rsidRPr="00000000">
        <w:rPr>
          <w:rtl w:val="0"/>
        </w:rPr>
        <w:t xml:space="preserve">  The facilitator, Jess Jaques, is planning on putting together a PD </w:t>
      </w:r>
    </w:p>
    <w:p w:rsidR="00000000" w:rsidDel="00000000" w:rsidP="00000000" w:rsidRDefault="00000000" w:rsidRPr="00000000" w14:paraId="0000007C">
      <w:pPr>
        <w:ind w:firstLine="720"/>
        <w:contextualSpacing w:val="0"/>
        <w:rPr/>
      </w:pPr>
      <w:r w:rsidDel="00000000" w:rsidR="00000000" w:rsidRPr="00000000">
        <w:rPr>
          <w:rtl w:val="0"/>
        </w:rPr>
        <w:t xml:space="preserve">offering for March.  She would like a list of NHTM members in the Central area.</w:t>
      </w:r>
    </w:p>
    <w:p w:rsidR="00000000" w:rsidDel="00000000" w:rsidP="00000000" w:rsidRDefault="00000000" w:rsidRPr="00000000" w14:paraId="0000007D">
      <w:pPr>
        <w:ind w:left="720" w:firstLine="0"/>
        <w:contextualSpacing w:val="0"/>
        <w:rPr/>
      </w:pPr>
      <w:r w:rsidDel="00000000" w:rsidR="00000000" w:rsidRPr="00000000">
        <w:rPr>
          <w:rtl w:val="0"/>
        </w:rPr>
        <w:t xml:space="preserve">* We still need coordinators for: North, West Central (may have someone), and South Central (may have someone).</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b w:val="1"/>
          <w:rtl w:val="0"/>
        </w:rPr>
        <w:t xml:space="preserve">Newsletter Update  </w:t>
      </w:r>
      <w:r w:rsidDel="00000000" w:rsidR="00000000" w:rsidRPr="00000000">
        <w:rPr>
          <w:rtl w:val="0"/>
        </w:rPr>
        <w:t xml:space="preserve">- There is nothing to report.</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b w:val="1"/>
        </w:rPr>
      </w:pPr>
      <w:r w:rsidDel="00000000" w:rsidR="00000000" w:rsidRPr="00000000">
        <w:rPr>
          <w:b w:val="1"/>
          <w:rtl w:val="0"/>
        </w:rPr>
        <w:t xml:space="preserve">Other Business</w:t>
      </w:r>
    </w:p>
    <w:p w:rsidR="00000000" w:rsidDel="00000000" w:rsidP="00000000" w:rsidRDefault="00000000" w:rsidRPr="00000000" w14:paraId="00000082">
      <w:pPr>
        <w:contextualSpacing w:val="0"/>
        <w:rPr/>
      </w:pPr>
      <w:r w:rsidDel="00000000" w:rsidR="00000000" w:rsidRPr="00000000">
        <w:rPr>
          <w:rtl w:val="0"/>
        </w:rPr>
        <w:t xml:space="preserve">a. There is an interest to create a joint membership (like JEMS) for elementary teachers in math/science. We know that NHSTA is interested.  The idea is for elementary teachers pay one membership fee and then belong to both organizations.  We would split the revenue with NHSTA.</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b. Nominations Committee for the NHTM Board:   Annie, Rob and Terri are formalizing a questions form for nominees to use so that the bios they provide all have the same information.   This should make it easier for the nominees to know what to provide and for members to compare bios of people they do not know. </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c. Updates on award applications:  Evans (0), Prevost (1) </w:t>
      </w:r>
    </w:p>
    <w:p w:rsidR="00000000" w:rsidDel="00000000" w:rsidP="00000000" w:rsidRDefault="00000000" w:rsidRPr="00000000" w14:paraId="00000087">
      <w:pPr>
        <w:contextualSpacing w:val="0"/>
        <w:rPr>
          <w:color w:val="ff000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t xml:space="preserve">d. Scholarships – Since we do not have a quorum at tonight’s meeting, the vote to name the HS Scholarship in honour of David Kent will be taken at another time.</w:t>
      </w:r>
    </w:p>
    <w:p w:rsidR="00000000" w:rsidDel="00000000" w:rsidP="00000000" w:rsidRDefault="00000000" w:rsidRPr="00000000" w14:paraId="00000089">
      <w:pPr>
        <w:contextualSpacing w:val="0"/>
        <w:rPr>
          <w:color w:val="ff000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e.  There was a discussion about becoming an NCSM (National Council of Supervisors of Mathematics) Affiliate.   It is an $80 annual fee. Since we don’t have a quorum at tonight’s meeting, the vote to join will be taken at another time.</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b w:val="1"/>
        </w:rPr>
      </w:pPr>
      <w:r w:rsidDel="00000000" w:rsidR="00000000" w:rsidRPr="00000000">
        <w:rPr>
          <w:b w:val="1"/>
          <w:rtl w:val="0"/>
        </w:rPr>
        <w:t xml:space="preserve"> Allison volunteered to send a Google Survey to the board members on these two (</w:t>
      </w:r>
      <w:r w:rsidDel="00000000" w:rsidR="00000000" w:rsidRPr="00000000">
        <w:rPr>
          <w:b w:val="1"/>
          <w:i w:val="1"/>
          <w:rtl w:val="0"/>
        </w:rPr>
        <w:t xml:space="preserve">d and e</w:t>
      </w:r>
      <w:r w:rsidDel="00000000" w:rsidR="00000000" w:rsidRPr="00000000">
        <w:rPr>
          <w:b w:val="1"/>
          <w:rtl w:val="0"/>
        </w:rPr>
        <w:t xml:space="preserve">) voting items.</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f. Reminder:  NHTM Apparel Store - URL: </w:t>
      </w:r>
      <w:hyperlink r:id="rId12">
        <w:r w:rsidDel="00000000" w:rsidR="00000000" w:rsidRPr="00000000">
          <w:rPr>
            <w:color w:val="1155cc"/>
            <w:u w:val="single"/>
            <w:rtl w:val="0"/>
          </w:rPr>
          <w:t xml:space="preserve">http://nhtm4all.qbstores.com</w:t>
        </w:r>
      </w:hyperlink>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g</w:t>
      </w:r>
      <w:r w:rsidDel="00000000" w:rsidR="00000000" w:rsidRPr="00000000">
        <w:rPr>
          <w:rtl w:val="0"/>
        </w:rPr>
        <w:t xml:space="preserve">.   Professional Standards …. 95% of the standards are the same for both 5-8 and 7-12.  The other 5% will be delineated for each document.  DOK for HS is more rigorous than MS.  Technology is being moved to a General Education section since it is so prevalent.  Any technology that is specific to math will stay in the math standards (DESMOS, etc.).</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h.  Allison mentioned that our website is a non-secured site.  Allison is looking into how to get this not to show up.</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The meeting adjourned at 6:55     (Moved by Natalie;   Seconded by Rob;     Motion passed.)</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Upcoming Meetings:</w:t>
      </w:r>
    </w:p>
    <w:p w:rsidR="00000000" w:rsidDel="00000000" w:rsidP="00000000" w:rsidRDefault="00000000" w:rsidRPr="00000000" w14:paraId="00000098">
      <w:pPr>
        <w:contextualSpacing w:val="0"/>
        <w:rPr/>
      </w:pPr>
      <w:r w:rsidDel="00000000" w:rsidR="00000000" w:rsidRPr="00000000">
        <w:rPr>
          <w:rtl w:val="0"/>
        </w:rPr>
        <w:t xml:space="preserve">Board Meetings: Wednesday 10 January 2018 (snowdate 17 January) – place of meeting TBA</w:t>
      </w:r>
    </w:p>
    <w:p w:rsidR="00000000" w:rsidDel="00000000" w:rsidP="00000000" w:rsidRDefault="00000000" w:rsidRPr="00000000" w14:paraId="00000099">
      <w:pPr>
        <w:ind w:left="0" w:firstLine="0"/>
        <w:contextualSpacing w:val="0"/>
        <w:rPr/>
      </w:pPr>
      <w:r w:rsidDel="00000000" w:rsidR="00000000" w:rsidRPr="00000000">
        <w:rPr>
          <w:rtl w:val="0"/>
        </w:rPr>
        <w:t xml:space="preserve">Joint Annual Spring Conference w/ NH Science organization:  7 April (Sat) 2018, Pinkerton </w:t>
      </w:r>
    </w:p>
    <w:p w:rsidR="00000000" w:rsidDel="00000000" w:rsidP="00000000" w:rsidRDefault="00000000" w:rsidRPr="00000000" w14:paraId="0000009A">
      <w:pPr>
        <w:ind w:left="0" w:firstLine="720"/>
        <w:contextualSpacing w:val="0"/>
        <w:rPr/>
      </w:pPr>
      <w:r w:rsidDel="00000000" w:rsidR="00000000" w:rsidRPr="00000000">
        <w:rPr>
          <w:rtl w:val="0"/>
        </w:rPr>
        <w:t xml:space="preserve">Academy, Derry, NH. Next planning meeting 20 Nov. at PSU, Concord. NH 5-7pm</w:t>
      </w:r>
    </w:p>
    <w:p w:rsidR="00000000" w:rsidDel="00000000" w:rsidP="00000000" w:rsidRDefault="00000000" w:rsidRPr="00000000" w14:paraId="0000009B">
      <w:pPr>
        <w:contextualSpacing w:val="0"/>
        <w:rPr/>
      </w:pPr>
      <w:r w:rsidDel="00000000" w:rsidR="00000000" w:rsidRPr="00000000">
        <w:rPr>
          <w:rtl w:val="0"/>
        </w:rPr>
        <w:t xml:space="preserve">Spring Meeting: Tuesday 15 May 2017 Common Man-Plymouth NH</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i w:val="1"/>
        </w:rPr>
      </w:pPr>
      <w:r w:rsidDel="00000000" w:rsidR="00000000" w:rsidRPr="00000000">
        <w:rPr>
          <w:i w:val="1"/>
          <w:rtl w:val="0"/>
        </w:rPr>
        <w:t xml:space="preserve">Robert’s Rules for small organizations ………...</w:t>
      </w:r>
    </w:p>
    <w:p w:rsidR="00000000" w:rsidDel="00000000" w:rsidP="00000000" w:rsidRDefault="00000000" w:rsidRPr="00000000" w14:paraId="0000009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vermontmath.org/" TargetMode="External"/><Relationship Id="rId10" Type="http://schemas.openxmlformats.org/officeDocument/2006/relationships/hyperlink" Target="https://rimta.wildapricot.org/events" TargetMode="External"/><Relationship Id="rId12" Type="http://schemas.openxmlformats.org/officeDocument/2006/relationships/hyperlink" Target="http://nhtm4all.qbstores.com" TargetMode="External"/><Relationship Id="rId9" Type="http://schemas.openxmlformats.org/officeDocument/2006/relationships/hyperlink" Target="http://www.nhmathteachers.org/" TargetMode="External"/><Relationship Id="rId5" Type="http://schemas.openxmlformats.org/officeDocument/2006/relationships/styles" Target="styles.xml"/><Relationship Id="rId6" Type="http://schemas.openxmlformats.org/officeDocument/2006/relationships/hyperlink" Target="http://atmim.wildapricot.org/" TargetMode="External"/><Relationship Id="rId7" Type="http://schemas.openxmlformats.org/officeDocument/2006/relationships/hyperlink" Target="http://www.atomicmath.wildapricot.org/" TargetMode="External"/><Relationship Id="rId8" Type="http://schemas.openxmlformats.org/officeDocument/2006/relationships/hyperlink" Target="http://atomim.wildapric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